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A" w:rsidRDefault="009F196A" w:rsidP="009F196A">
      <w:r>
        <w:rPr>
          <w:rFonts w:hint="eastAsia"/>
        </w:rPr>
        <w:t>協賛</w:t>
      </w:r>
      <w:r w:rsidR="00FE382A">
        <w:rPr>
          <w:rFonts w:hint="eastAsia"/>
        </w:rPr>
        <w:t>企業</w:t>
      </w:r>
      <w:r>
        <w:rPr>
          <w:rFonts w:hint="eastAsia"/>
        </w:rPr>
        <w:t>一覧</w:t>
      </w:r>
    </w:p>
    <w:p w:rsidR="006A06E2" w:rsidRDefault="006A06E2" w:rsidP="006A06E2">
      <w:pPr>
        <w:ind w:firstLineChars="100" w:firstLine="210"/>
      </w:pP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旭テクネイオン株式会社</w:t>
      </w:r>
    </w:p>
    <w:p w:rsidR="000F4A2A" w:rsidRDefault="006A06E2" w:rsidP="006A06E2">
      <w:pPr>
        <w:ind w:firstLineChars="100" w:firstLine="210"/>
      </w:pPr>
      <w:r w:rsidRPr="006A06E2">
        <w:rPr>
          <w:rFonts w:hint="eastAsia"/>
        </w:rPr>
        <w:t>あすか製薬株式会社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アスタリール株式会社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株式会社アステック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株式会社アヴァンティ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株式会社北里コーポレーション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クラシエ薬品株式会社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株式会社シー・アール・シー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JX</w:t>
      </w:r>
      <w:r w:rsidRPr="006A06E2">
        <w:rPr>
          <w:rFonts w:hint="eastAsia"/>
        </w:rPr>
        <w:t>エネルギー株式会社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システムロード株式会社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正晃株式会社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株式会社大洋サンソ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株式会社テクノ・スズタ</w:t>
      </w:r>
    </w:p>
    <w:p w:rsidR="006A06E2" w:rsidRDefault="006A06E2" w:rsidP="006A06E2">
      <w:pPr>
        <w:ind w:firstLineChars="100" w:firstLine="210"/>
      </w:pPr>
      <w:r>
        <w:rPr>
          <w:rFonts w:hint="eastAsia"/>
        </w:rPr>
        <w:t>株式会社東海ヒット</w:t>
      </w:r>
    </w:p>
    <w:p w:rsidR="006A06E2" w:rsidRDefault="006A06E2" w:rsidP="006A06E2">
      <w:pPr>
        <w:ind w:firstLineChars="100" w:firstLine="210"/>
      </w:pPr>
      <w:r>
        <w:rPr>
          <w:rFonts w:hint="eastAsia"/>
        </w:rPr>
        <w:t>株式会社東機貿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株式会社ナカメディカル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株式会社ニコンインステック</w:t>
      </w:r>
      <w:r w:rsidRPr="006A06E2">
        <w:rPr>
          <w:rFonts w:hint="eastAsia"/>
        </w:rPr>
        <w:t xml:space="preserve"> </w:t>
      </w:r>
      <w:r w:rsidRPr="006A06E2">
        <w:rPr>
          <w:rFonts w:hint="eastAsia"/>
        </w:rPr>
        <w:t>九州支店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ニプロ株式会社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バイエル薬品株式会社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株式会社ビー・エム・エル</w:t>
      </w:r>
    </w:p>
    <w:p w:rsidR="008C0C5B" w:rsidRDefault="008C0C5B" w:rsidP="006A06E2">
      <w:pPr>
        <w:ind w:firstLineChars="100" w:firstLine="210"/>
      </w:pPr>
      <w:r w:rsidRPr="008C0C5B">
        <w:rPr>
          <w:rFonts w:hint="eastAsia"/>
        </w:rPr>
        <w:t>ヴィトロライフ株式会社</w:t>
      </w:r>
    </w:p>
    <w:p w:rsidR="006A06E2" w:rsidRDefault="006A06E2" w:rsidP="006A06E2">
      <w:pPr>
        <w:ind w:firstLineChars="100" w:firstLine="210"/>
      </w:pPr>
      <w:r w:rsidRPr="006A06E2">
        <w:rPr>
          <w:rFonts w:hint="eastAsia"/>
        </w:rPr>
        <w:t>株式会社日立製作所</w:t>
      </w:r>
      <w:r w:rsidRPr="006A06E2">
        <w:rPr>
          <w:rFonts w:hint="eastAsia"/>
        </w:rPr>
        <w:t xml:space="preserve"> </w:t>
      </w:r>
      <w:r w:rsidRPr="006A06E2">
        <w:rPr>
          <w:rFonts w:hint="eastAsia"/>
        </w:rPr>
        <w:t>ヘルスケア</w:t>
      </w:r>
      <w:r w:rsidRPr="006A06E2">
        <w:rPr>
          <w:rFonts w:hint="eastAsia"/>
        </w:rPr>
        <w:t xml:space="preserve"> </w:t>
      </w:r>
      <w:r w:rsidRPr="006A06E2">
        <w:rPr>
          <w:rFonts w:hint="eastAsia"/>
        </w:rPr>
        <w:t>福岡第一営業所</w:t>
      </w:r>
    </w:p>
    <w:p w:rsidR="008F1F4B" w:rsidRDefault="008F1F4B" w:rsidP="004B3FA1">
      <w:pPr>
        <w:ind w:leftChars="100" w:left="4830" w:hangingChars="2200" w:hanging="4620"/>
      </w:pPr>
      <w:r w:rsidRPr="008F1F4B">
        <w:rPr>
          <w:rFonts w:hint="eastAsia"/>
        </w:rPr>
        <w:t>フェリング・ファーマ株式会社</w:t>
      </w:r>
    </w:p>
    <w:p w:rsidR="008F1F4B" w:rsidRDefault="008F1F4B" w:rsidP="004B3FA1">
      <w:pPr>
        <w:ind w:leftChars="100" w:left="4830" w:hangingChars="2200" w:hanging="4620"/>
        <w:rPr>
          <w:highlight w:val="yellow"/>
        </w:rPr>
      </w:pPr>
      <w:r w:rsidRPr="008F1F4B">
        <w:rPr>
          <w:rFonts w:hint="eastAsia"/>
        </w:rPr>
        <w:t>富士製薬工業株式会社</w:t>
      </w:r>
    </w:p>
    <w:p w:rsidR="00FE382A" w:rsidRDefault="006A06E2" w:rsidP="004B3FA1">
      <w:pPr>
        <w:ind w:leftChars="100" w:left="4830" w:hangingChars="2200" w:hanging="4620"/>
      </w:pPr>
      <w:r w:rsidRPr="006A06E2">
        <w:rPr>
          <w:rFonts w:hint="eastAsia"/>
        </w:rPr>
        <w:t>プライムテック株式会社</w:t>
      </w:r>
    </w:p>
    <w:p w:rsidR="00F7104B" w:rsidRDefault="00F7104B" w:rsidP="00F7104B">
      <w:pPr>
        <w:ind w:leftChars="100" w:left="4830" w:hangingChars="2200" w:hanging="4620"/>
      </w:pPr>
      <w:r w:rsidRPr="00372CB3">
        <w:rPr>
          <w:rFonts w:hint="eastAsia"/>
        </w:rPr>
        <w:t>メディー・コン</w:t>
      </w:r>
      <w:r w:rsidR="00C71ACB">
        <w:rPr>
          <w:rFonts w:hint="eastAsia"/>
        </w:rPr>
        <w:t xml:space="preserve"> </w:t>
      </w:r>
      <w:r w:rsidRPr="00372CB3">
        <w:rPr>
          <w:rFonts w:hint="eastAsia"/>
        </w:rPr>
        <w:t>インターナショナル株式会社</w:t>
      </w:r>
    </w:p>
    <w:p w:rsidR="006A06E2" w:rsidRPr="006A06E2" w:rsidRDefault="006A06E2" w:rsidP="006A06E2">
      <w:pPr>
        <w:ind w:leftChars="100" w:left="4830" w:hangingChars="2200" w:hanging="4620"/>
        <w:rPr>
          <w:color w:val="000000" w:themeColor="text1"/>
        </w:rPr>
      </w:pPr>
      <w:r w:rsidRPr="006A06E2">
        <w:rPr>
          <w:rFonts w:hint="eastAsia"/>
          <w:color w:val="000000" w:themeColor="text1"/>
        </w:rPr>
        <w:t>持田製薬株式会社</w:t>
      </w:r>
    </w:p>
    <w:p w:rsidR="006A06E2" w:rsidRDefault="006A06E2" w:rsidP="006A06E2">
      <w:pPr>
        <w:ind w:leftChars="100" w:left="4830" w:hangingChars="2200" w:hanging="4620"/>
        <w:rPr>
          <w:color w:val="000000" w:themeColor="text1"/>
        </w:rPr>
      </w:pPr>
      <w:r w:rsidRPr="006A06E2">
        <w:rPr>
          <w:rFonts w:hint="eastAsia"/>
          <w:color w:val="000000" w:themeColor="text1"/>
        </w:rPr>
        <w:t>森永乳業九州株式会社</w:t>
      </w:r>
    </w:p>
    <w:p w:rsidR="000069CD" w:rsidRDefault="000069CD" w:rsidP="00F7104B">
      <w:pPr>
        <w:ind w:leftChars="100" w:left="4830" w:hangingChars="2200" w:hanging="4620"/>
        <w:rPr>
          <w:color w:val="000000" w:themeColor="text1"/>
        </w:rPr>
      </w:pPr>
      <w:r w:rsidRPr="00016C89">
        <w:rPr>
          <w:rFonts w:hint="eastAsia"/>
          <w:color w:val="000000" w:themeColor="text1"/>
        </w:rPr>
        <w:t>株式会社ユー・ディー</w:t>
      </w:r>
    </w:p>
    <w:p w:rsidR="00F7104B" w:rsidRPr="005C1800" w:rsidRDefault="00F7104B" w:rsidP="00F7104B">
      <w:pPr>
        <w:ind w:leftChars="100" w:left="4830" w:hangingChars="2200" w:hanging="4620"/>
      </w:pPr>
      <w:r w:rsidRPr="005C1800">
        <w:rPr>
          <w:rFonts w:hint="eastAsia"/>
        </w:rPr>
        <w:t>ロシュ・ダイアグノスティックス株式会社</w:t>
      </w:r>
      <w:bookmarkStart w:id="0" w:name="_GoBack"/>
      <w:bookmarkEnd w:id="0"/>
    </w:p>
    <w:sectPr w:rsidR="00F7104B" w:rsidRPr="005C1800" w:rsidSect="00BC7396">
      <w:pgSz w:w="11906" w:h="16838"/>
      <w:pgMar w:top="1474" w:right="170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2A" w:rsidRDefault="00FE382A" w:rsidP="00FE382A">
      <w:r>
        <w:separator/>
      </w:r>
    </w:p>
  </w:endnote>
  <w:endnote w:type="continuationSeparator" w:id="0">
    <w:p w:rsidR="00FE382A" w:rsidRDefault="00FE382A" w:rsidP="00FE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2A" w:rsidRDefault="00FE382A" w:rsidP="00FE382A">
      <w:r>
        <w:separator/>
      </w:r>
    </w:p>
  </w:footnote>
  <w:footnote w:type="continuationSeparator" w:id="0">
    <w:p w:rsidR="00FE382A" w:rsidRDefault="00FE382A" w:rsidP="00FE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A"/>
    <w:rsid w:val="000069CD"/>
    <w:rsid w:val="00016C89"/>
    <w:rsid w:val="000D04A2"/>
    <w:rsid w:val="000F4A2A"/>
    <w:rsid w:val="001755FB"/>
    <w:rsid w:val="00217281"/>
    <w:rsid w:val="002754C9"/>
    <w:rsid w:val="00372CB3"/>
    <w:rsid w:val="004B3FA1"/>
    <w:rsid w:val="0057435F"/>
    <w:rsid w:val="005C1800"/>
    <w:rsid w:val="006019B5"/>
    <w:rsid w:val="006A06E2"/>
    <w:rsid w:val="008C0C5B"/>
    <w:rsid w:val="008F1F4B"/>
    <w:rsid w:val="009F196A"/>
    <w:rsid w:val="00A62FAA"/>
    <w:rsid w:val="00B21AB7"/>
    <w:rsid w:val="00BA2627"/>
    <w:rsid w:val="00BC233F"/>
    <w:rsid w:val="00BC7396"/>
    <w:rsid w:val="00C71ACB"/>
    <w:rsid w:val="00C94D7D"/>
    <w:rsid w:val="00CE2149"/>
    <w:rsid w:val="00D0089A"/>
    <w:rsid w:val="00D55B55"/>
    <w:rsid w:val="00DC5B40"/>
    <w:rsid w:val="00E753C0"/>
    <w:rsid w:val="00EB321D"/>
    <w:rsid w:val="00F013AA"/>
    <w:rsid w:val="00F62F78"/>
    <w:rsid w:val="00F7104B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82A"/>
  </w:style>
  <w:style w:type="paragraph" w:styleId="a5">
    <w:name w:val="footer"/>
    <w:basedOn w:val="a"/>
    <w:link w:val="a6"/>
    <w:uiPriority w:val="99"/>
    <w:unhideWhenUsed/>
    <w:rsid w:val="00FE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82A"/>
  </w:style>
  <w:style w:type="paragraph" w:styleId="a5">
    <w:name w:val="footer"/>
    <w:basedOn w:val="a"/>
    <w:link w:val="a6"/>
    <w:uiPriority w:val="99"/>
    <w:unhideWhenUsed/>
    <w:rsid w:val="00FE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katsuhara</dc:creator>
  <cp:lastModifiedBy>katsuhara</cp:lastModifiedBy>
  <cp:revision>6</cp:revision>
  <cp:lastPrinted>2016-09-07T02:36:00Z</cp:lastPrinted>
  <dcterms:created xsi:type="dcterms:W3CDTF">2016-07-30T00:30:00Z</dcterms:created>
  <dcterms:modified xsi:type="dcterms:W3CDTF">2016-09-07T02:56:00Z</dcterms:modified>
</cp:coreProperties>
</file>